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D23EB9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943C160" w:rsidR="00491EF4" w:rsidRPr="00E86A88" w:rsidRDefault="00B7492C" w:rsidP="00B7492C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18</w:t>
            </w:r>
            <w:r w:rsidR="00AE2447" w:rsidRPr="00E86A88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E86A88">
              <w:rPr>
                <w:rStyle w:val="a5"/>
                <w:color w:val="000000" w:themeColor="text1"/>
                <w:u w:val="none"/>
              </w:rPr>
              <w:t>0</w:t>
            </w:r>
            <w:r>
              <w:rPr>
                <w:rStyle w:val="a5"/>
                <w:color w:val="000000" w:themeColor="text1"/>
                <w:u w:val="none"/>
              </w:rPr>
              <w:t>5</w:t>
            </w:r>
            <w:r w:rsidR="00491EF4" w:rsidRPr="00E86A88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E86A88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E86A88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039D42A0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 решения о проведении</w:t>
            </w:r>
            <w:r w:rsidR="00C93E4D">
              <w:rPr>
                <w:sz w:val="24"/>
                <w:szCs w:val="24"/>
              </w:rPr>
              <w:t xml:space="preserve"> </w:t>
            </w:r>
            <w:r w:rsidRPr="00872181">
              <w:rPr>
                <w:sz w:val="24"/>
                <w:szCs w:val="24"/>
              </w:rPr>
              <w:t xml:space="preserve">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B7492C">
              <w:rPr>
                <w:sz w:val="24"/>
                <w:szCs w:val="24"/>
              </w:rPr>
              <w:t>18</w:t>
            </w:r>
            <w:r w:rsidR="009A6B28" w:rsidRPr="00E86A88">
              <w:rPr>
                <w:sz w:val="24"/>
                <w:szCs w:val="24"/>
              </w:rPr>
              <w:t xml:space="preserve"> </w:t>
            </w:r>
            <w:r w:rsidR="00B7492C">
              <w:rPr>
                <w:sz w:val="24"/>
                <w:szCs w:val="24"/>
              </w:rPr>
              <w:t>мая</w:t>
            </w:r>
            <w:r w:rsidR="00F66096" w:rsidRPr="00E86A88">
              <w:rPr>
                <w:sz w:val="24"/>
                <w:szCs w:val="24"/>
              </w:rPr>
              <w:t xml:space="preserve"> </w:t>
            </w:r>
            <w:r w:rsidRPr="00E86A88">
              <w:rPr>
                <w:sz w:val="24"/>
                <w:szCs w:val="24"/>
              </w:rPr>
              <w:t>20</w:t>
            </w:r>
            <w:r w:rsidR="00896933" w:rsidRPr="00E86A88">
              <w:rPr>
                <w:sz w:val="24"/>
                <w:szCs w:val="24"/>
              </w:rPr>
              <w:t>20</w:t>
            </w:r>
            <w:r w:rsidRPr="00E86A8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3E6882A5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86A88">
              <w:rPr>
                <w:sz w:val="24"/>
                <w:szCs w:val="24"/>
              </w:rPr>
              <w:t>2</w:t>
            </w:r>
            <w:r w:rsidR="00B7492C">
              <w:rPr>
                <w:sz w:val="24"/>
                <w:szCs w:val="24"/>
              </w:rPr>
              <w:t>6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B7492C">
              <w:rPr>
                <w:sz w:val="24"/>
                <w:szCs w:val="24"/>
              </w:rPr>
              <w:t>ма</w:t>
            </w:r>
            <w:r w:rsidR="00B75186">
              <w:rPr>
                <w:sz w:val="24"/>
                <w:szCs w:val="24"/>
              </w:rPr>
              <w:t>я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68F2ED00" w14:textId="77777777" w:rsidR="00B7492C" w:rsidRPr="00B7492C" w:rsidRDefault="00B7492C" w:rsidP="00B7492C">
            <w:pPr>
              <w:pStyle w:val="ad"/>
              <w:numPr>
                <w:ilvl w:val="0"/>
                <w:numId w:val="36"/>
              </w:numPr>
              <w:tabs>
                <w:tab w:val="left" w:pos="731"/>
                <w:tab w:val="left" w:pos="1014"/>
              </w:tabs>
              <w:ind w:left="2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Политики управления рисками и внутреннего контроля ПАО «Тамбовская энергосбытовая компания».</w:t>
            </w:r>
          </w:p>
          <w:p w14:paraId="4A7B160E" w14:textId="77777777" w:rsidR="00B7492C" w:rsidRPr="00B7492C" w:rsidRDefault="00B7492C" w:rsidP="00B7492C">
            <w:pPr>
              <w:pStyle w:val="ad"/>
              <w:numPr>
                <w:ilvl w:val="0"/>
                <w:numId w:val="36"/>
              </w:numPr>
              <w:tabs>
                <w:tab w:val="left" w:pos="731"/>
                <w:tab w:val="left" w:pos="1014"/>
              </w:tabs>
              <w:ind w:left="2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заинтересованность.</w:t>
            </w:r>
          </w:p>
          <w:p w14:paraId="6F09F6FE" w14:textId="77777777" w:rsidR="00B7492C" w:rsidRPr="00B7492C" w:rsidRDefault="00B7492C" w:rsidP="00B7492C">
            <w:pPr>
              <w:pStyle w:val="ad"/>
              <w:numPr>
                <w:ilvl w:val="0"/>
                <w:numId w:val="36"/>
              </w:numPr>
              <w:tabs>
                <w:tab w:val="left" w:pos="731"/>
                <w:tab w:val="left" w:pos="1014"/>
              </w:tabs>
              <w:ind w:left="2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избрании Председателя Совета директоров ПАО «Тамбовская энергосбытовая компания».</w:t>
            </w:r>
          </w:p>
          <w:p w14:paraId="6C555B4B" w14:textId="77777777" w:rsidR="00B7492C" w:rsidRPr="00B7492C" w:rsidRDefault="00B7492C" w:rsidP="00B7492C">
            <w:pPr>
              <w:pStyle w:val="ad"/>
              <w:numPr>
                <w:ilvl w:val="0"/>
                <w:numId w:val="36"/>
              </w:numPr>
              <w:tabs>
                <w:tab w:val="left" w:pos="731"/>
                <w:tab w:val="left" w:pos="1014"/>
              </w:tabs>
              <w:ind w:left="2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избрании Секретаря Совета директоров ПАО «Тамбовская энергосбытовая компания».</w:t>
            </w:r>
          </w:p>
          <w:p w14:paraId="1801F885" w14:textId="7F7257B1" w:rsidR="00261457" w:rsidRDefault="00B7492C" w:rsidP="00B7492C">
            <w:pPr>
              <w:pStyle w:val="ad"/>
              <w:numPr>
                <w:ilvl w:val="0"/>
                <w:numId w:val="36"/>
              </w:numPr>
              <w:tabs>
                <w:tab w:val="left" w:pos="731"/>
                <w:tab w:val="left" w:pos="1014"/>
              </w:tabs>
              <w:ind w:left="22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9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1 квартал 2020 года.</w:t>
            </w:r>
          </w:p>
          <w:p w14:paraId="609B2BD7" w14:textId="77777777" w:rsidR="00D23EB9" w:rsidRDefault="00D23EB9" w:rsidP="00D23EB9">
            <w:pPr>
              <w:pStyle w:val="ad"/>
              <w:tabs>
                <w:tab w:val="left" w:pos="731"/>
                <w:tab w:val="left" w:pos="1014"/>
              </w:tabs>
              <w:ind w:left="731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4E8A9668" w:rsidR="00F71955" w:rsidRPr="00872181" w:rsidRDefault="009A139D" w:rsidP="00B7492C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B7492C">
              <w:rPr>
                <w:color w:val="000000"/>
              </w:rPr>
              <w:t>18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B7492C">
              <w:rPr>
                <w:color w:val="000000"/>
              </w:rPr>
              <w:t>мая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1641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66EFF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313D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92C"/>
    <w:rsid w:val="00B74DC8"/>
    <w:rsid w:val="00B75186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28C5"/>
    <w:rsid w:val="00C6553D"/>
    <w:rsid w:val="00C7597D"/>
    <w:rsid w:val="00C845C8"/>
    <w:rsid w:val="00C84F2A"/>
    <w:rsid w:val="00C93E4D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23EB9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44C"/>
    <w:rsid w:val="00E63D25"/>
    <w:rsid w:val="00E63EF0"/>
    <w:rsid w:val="00E7069F"/>
    <w:rsid w:val="00E86A88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66096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2020-05-18T14:06:00Z</cp:lastPrinted>
  <dcterms:created xsi:type="dcterms:W3CDTF">2020-05-18T14:04:00Z</dcterms:created>
  <dcterms:modified xsi:type="dcterms:W3CDTF">2020-05-18T14:08:00Z</dcterms:modified>
</cp:coreProperties>
</file>